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0E2C0E">
        <w:rPr>
          <w:rFonts w:ascii="Times New Roman" w:eastAsia="Times New Roman" w:hAnsi="Times New Roman" w:cs="Times New Roman"/>
          <w:b/>
          <w:sz w:val="24"/>
          <w:szCs w:val="28"/>
        </w:rPr>
        <w:t>Технология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E2C0E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0E2C0E">
              <w:rPr>
                <w:rFonts w:ascii="Times New Roman" w:hAnsi="Times New Roman"/>
                <w:sz w:val="24"/>
              </w:rPr>
              <w:t>Технология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</w:t>
            </w:r>
            <w:r w:rsidRPr="005E0AF7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80291E">
              <w:rPr>
                <w:rFonts w:ascii="Times New Roman" w:hAnsi="Times New Roman"/>
                <w:sz w:val="24"/>
              </w:rPr>
              <w:t>и авторской программы «</w:t>
            </w:r>
            <w:r w:rsidR="0080291E" w:rsidRPr="0080291E">
              <w:rPr>
                <w:rFonts w:ascii="Times New Roman" w:eastAsia="Times New Roman" w:hAnsi="Times New Roman"/>
                <w:b/>
                <w:sz w:val="24"/>
                <w:szCs w:val="28"/>
              </w:rPr>
              <w:t>Технология</w:t>
            </w:r>
            <w:r w:rsidR="0080291E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80291E">
              <w:rPr>
                <w:rFonts w:ascii="Times New Roman" w:hAnsi="Times New Roman"/>
                <w:sz w:val="24"/>
              </w:rPr>
              <w:t>Е.А.Лутцевой</w:t>
            </w:r>
            <w:bookmarkStart w:id="0" w:name="_GoBack"/>
            <w:bookmarkEnd w:id="0"/>
            <w:proofErr w:type="spellEnd"/>
            <w:r w:rsidR="00365A5B" w:rsidRPr="0080291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«Технология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6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 xml:space="preserve">Основной целью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 является успешная социализация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обучающихся, формирование у них функциональной грамотно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содержании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предмета.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spacing w:before="5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Для реализации основной цели и концептуальной идеи данного предмета необходимо решение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системы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приоритетных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z w:val="24"/>
                <w:szCs w:val="20"/>
              </w:rPr>
              <w:t>задач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образовательных,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развивающих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воспитательных.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Образовательные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22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курса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культуре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организации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трудовой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важной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общей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элементарных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базовых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представлений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предметном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(рукотворном)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как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результате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человека,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его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взаимодействии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природы,</w:t>
            </w:r>
            <w:r w:rsidRPr="000E2C0E">
              <w:rPr>
                <w:rFonts w:ascii="Times New Roman" w:eastAsia="Bookman Old Style" w:hAnsi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правилах и технологиях создания, исторически развивающихся и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современных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производствах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профессиях;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формирование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основ </w:t>
            </w:r>
            <w:proofErr w:type="spellStart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чертёжно</w:t>
            </w:r>
            <w:proofErr w:type="spellEnd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-графической грамотности,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работать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простейшей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документацией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(рисунок,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чертёж,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эскиз,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схема);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элементарных знаний и представлений о раз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личных материалах, технологиях их обработки и соответствующих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Развивающие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36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развитие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сенсомоторных процессов, психомоторной коорди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нации,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глазомера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через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9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умений;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расширение культурного кругозора, развитие способности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4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использования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полученных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знаний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4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умений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практической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познавательных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психических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процессов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приёмов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умственной деятельности посредством включения мысли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тельных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операций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ходе</w:t>
            </w:r>
            <w:r w:rsidRPr="000E2C0E">
              <w:rPr>
                <w:rFonts w:ascii="Times New Roman" w:eastAsia="Bookman Old Style" w:hAnsi="Times New Roman"/>
                <w:color w:val="000000"/>
                <w:spacing w:val="14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выполнения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практических</w:t>
            </w:r>
            <w:r w:rsidRPr="000E2C0E">
              <w:rPr>
                <w:rFonts w:ascii="Times New Roman" w:eastAsia="Bookman Old Style" w:hAnsi="Times New Roman"/>
                <w:color w:val="000000"/>
                <w:spacing w:val="15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заданий;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9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развитие</w:t>
            </w:r>
            <w:r w:rsidRPr="000E2C0E">
              <w:rPr>
                <w:rFonts w:ascii="Times New Roman" w:eastAsia="Bookman Old Style" w:hAnsi="Times New Roman"/>
                <w:color w:val="000000"/>
                <w:spacing w:val="20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гибкости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вариативности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мышления,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21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способностей</w:t>
            </w:r>
            <w:r w:rsidRPr="000E2C0E">
              <w:rPr>
                <w:rFonts w:ascii="Times New Roman" w:eastAsia="Bookman Old Style" w:hAnsi="Times New Roman"/>
                <w:color w:val="000000"/>
                <w:spacing w:val="-58"/>
                <w:w w:val="9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изобретательской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деятельности.</w:t>
            </w:r>
          </w:p>
          <w:p w:rsidR="000E2C0E" w:rsidRPr="000E2C0E" w:rsidRDefault="000E2C0E" w:rsidP="000E2C0E">
            <w:pPr>
              <w:widowControl w:val="0"/>
              <w:tabs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Воспитательные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spacing w:val="41"/>
                <w:w w:val="10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i/>
                <w:color w:val="000000"/>
                <w:w w:val="105"/>
                <w:sz w:val="24"/>
                <w:szCs w:val="20"/>
              </w:rPr>
              <w:t>задачи</w:t>
            </w:r>
            <w:r w:rsidRPr="000E2C0E">
              <w:rPr>
                <w:rFonts w:ascii="Times New Roman" w:eastAsia="Bookman Old Style" w:hAnsi="Times New Roman"/>
                <w:color w:val="000000"/>
                <w:w w:val="105"/>
                <w:sz w:val="24"/>
                <w:szCs w:val="20"/>
              </w:rPr>
              <w:t>: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людям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труда,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культурным традициям, понимания ценности предшествую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щих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культур,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отражённых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0E2C0E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материальном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мире;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 социально ценных личностных качеств: организо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ванности, аккуратности,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добросовестного и ответственного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отношения к работе, взаимопомощи, волевой </w:t>
            </w:r>
            <w:proofErr w:type="spellStart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саморегуляции</w:t>
            </w:r>
            <w:proofErr w:type="spellEnd"/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,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активности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инициативности;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воспитание интереса и творческого отношения к продуктив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созидательной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деятельности,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мотивации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успеха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достижений,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стремления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творческой</w:t>
            </w:r>
            <w:r w:rsidRPr="000E2C0E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самореализации;</w:t>
            </w:r>
          </w:p>
          <w:p w:rsidR="000E2C0E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становление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экологического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сознания,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внимательного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вдумчивого отношения к окружающей природе, осознание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взаимосвязи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рукотворного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мира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миром</w:t>
            </w:r>
            <w:r w:rsidRPr="000E2C0E">
              <w:rPr>
                <w:rFonts w:ascii="Times New Roman" w:eastAsia="Bookman Old Style" w:hAnsi="Times New Roman"/>
                <w:color w:val="000000"/>
                <w:spacing w:val="2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природы;</w:t>
            </w:r>
          </w:p>
          <w:p w:rsidR="005E0AF7" w:rsidRPr="000E2C0E" w:rsidRDefault="000E2C0E" w:rsidP="000E2C0E">
            <w:pPr>
              <w:widowControl w:val="0"/>
              <w:numPr>
                <w:ilvl w:val="0"/>
                <w:numId w:val="10"/>
              </w:numPr>
              <w:tabs>
                <w:tab w:val="left" w:pos="709"/>
              </w:tabs>
              <w:autoSpaceDE w:val="0"/>
              <w:autoSpaceDN w:val="0"/>
              <w:ind w:left="0"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воспитание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положительного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отношения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коллективному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труду, применение правил культуры общения, проявление</w:t>
            </w:r>
            <w:r w:rsidRPr="000E2C0E">
              <w:rPr>
                <w:rFonts w:ascii="Times New Roman" w:eastAsia="Bookman Old Style" w:hAnsi="Times New Roman"/>
                <w:color w:val="000000"/>
                <w:spacing w:val="1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уважения</w:t>
            </w:r>
            <w:r w:rsidRPr="000E2C0E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взглядам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мнению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других</w:t>
            </w:r>
            <w:r w:rsidRPr="000E2C0E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людей.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E2C0E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0E2C0E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Технология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80291E" w:rsidRDefault="0080291E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80291E">
              <w:rPr>
                <w:rFonts w:ascii="Times New Roman" w:eastAsia="Bookman Old Style" w:hAnsi="Times New Roman"/>
                <w:sz w:val="24"/>
                <w:szCs w:val="20"/>
              </w:rPr>
              <w:t>135 (1 час</w:t>
            </w:r>
            <w:r w:rsidR="005E0AF7" w:rsidRPr="0080291E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</w:t>
            </w:r>
            <w:r w:rsidRPr="0080291E">
              <w:rPr>
                <w:rFonts w:ascii="Times New Roman" w:eastAsia="Bookman Old Style" w:hAnsi="Times New Roman"/>
                <w:sz w:val="24"/>
                <w:szCs w:val="20"/>
              </w:rPr>
              <w:t xml:space="preserve"> с 1 по 4)</w:t>
            </w:r>
            <w:r w:rsidR="005E0AF7" w:rsidRPr="0080291E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 </w:t>
            </w:r>
          </w:p>
          <w:p w:rsidR="005E0AF7" w:rsidRPr="0080291E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</w:p>
          <w:p w:rsidR="005E0AF7" w:rsidRPr="0080291E" w:rsidRDefault="005E0AF7" w:rsidP="005E0AF7">
            <w:pPr>
              <w:rPr>
                <w:rFonts w:ascii="Times New Roman" w:hAnsi="Times New Roman"/>
                <w:sz w:val="24"/>
              </w:rPr>
            </w:pPr>
            <w:r w:rsidRPr="0080291E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3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6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0E2C0E"/>
    <w:rsid w:val="001111F3"/>
    <w:rsid w:val="00162D90"/>
    <w:rsid w:val="00210053"/>
    <w:rsid w:val="00365A5B"/>
    <w:rsid w:val="00411774"/>
    <w:rsid w:val="005E0AF7"/>
    <w:rsid w:val="0080291E"/>
    <w:rsid w:val="00C22F5A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8</cp:revision>
  <cp:lastPrinted>2022-09-13T14:12:00Z</cp:lastPrinted>
  <dcterms:created xsi:type="dcterms:W3CDTF">2022-08-24T23:27:00Z</dcterms:created>
  <dcterms:modified xsi:type="dcterms:W3CDTF">2022-09-13T14:12:00Z</dcterms:modified>
</cp:coreProperties>
</file>